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397" w:rsidRPr="001A592F" w:rsidRDefault="00187397" w:rsidP="00187397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1A592F">
        <w:rPr>
          <w:rFonts w:ascii="Times New Roman" w:hAnsi="Times New Roman" w:cs="Times New Roman"/>
          <w:b/>
        </w:rPr>
        <w:t>Аннотация</w:t>
      </w:r>
    </w:p>
    <w:p w:rsidR="00187397" w:rsidRPr="001A592F" w:rsidRDefault="00187397" w:rsidP="00187397">
      <w:pPr>
        <w:pStyle w:val="a4"/>
        <w:rPr>
          <w:rFonts w:ascii="Times New Roman" w:hAnsi="Times New Roman" w:cs="Times New Roman"/>
          <w:b/>
        </w:rPr>
      </w:pPr>
    </w:p>
    <w:p w:rsidR="00187397" w:rsidRPr="001A592F" w:rsidRDefault="00187397" w:rsidP="00187397">
      <w:pPr>
        <w:pStyle w:val="WW-"/>
        <w:spacing w:after="0"/>
        <w:jc w:val="both"/>
        <w:rPr>
          <w:rFonts w:ascii="Times New Roman" w:hAnsi="Times New Roman"/>
        </w:rPr>
      </w:pPr>
      <w:r w:rsidRPr="001A592F">
        <w:rPr>
          <w:rFonts w:ascii="Times New Roman" w:hAnsi="Times New Roman"/>
        </w:rPr>
        <w:t xml:space="preserve">      Рабочая программа составлена для изучения курса «Математика» учащимися 3 класса общеобразовательной школы.</w:t>
      </w:r>
    </w:p>
    <w:p w:rsidR="00187397" w:rsidRPr="001A592F" w:rsidRDefault="00187397" w:rsidP="00187397">
      <w:pPr>
        <w:pStyle w:val="a4"/>
        <w:jc w:val="both"/>
        <w:rPr>
          <w:rFonts w:ascii="Times New Roman" w:hAnsi="Times New Roman" w:cs="Times New Roman"/>
          <w:b/>
          <w:bCs/>
        </w:rPr>
      </w:pPr>
      <w:r w:rsidRPr="001A592F">
        <w:rPr>
          <w:rFonts w:ascii="Times New Roman" w:hAnsi="Times New Roman" w:cs="Times New Roman"/>
        </w:rPr>
        <w:t xml:space="preserve">      Рабочая программа учебного предмета «Математика» составлена в соответствии с требованиями Федерального государственного общеобразовательного стандарта начального общего образования (приказ </w:t>
      </w:r>
      <w:proofErr w:type="spellStart"/>
      <w:r w:rsidRPr="001A592F">
        <w:rPr>
          <w:rFonts w:ascii="Times New Roman" w:hAnsi="Times New Roman" w:cs="Times New Roman"/>
        </w:rPr>
        <w:t>Минобрнауки</w:t>
      </w:r>
      <w:proofErr w:type="spellEnd"/>
      <w:r w:rsidRPr="001A592F">
        <w:rPr>
          <w:rFonts w:ascii="Times New Roman" w:hAnsi="Times New Roman" w:cs="Times New Roman"/>
        </w:rPr>
        <w:t xml:space="preserve"> РФ № 373 от 6 октября 2009г), Примерных программ начального общего образования, на основе авторской программы по математике Н.Б. Истоминой - «Программы по учебным предметам», издательство «Ассоциация ХХΙ век», 2011.</w:t>
      </w:r>
    </w:p>
    <w:p w:rsidR="00187397" w:rsidRPr="001A592F" w:rsidRDefault="00187397" w:rsidP="00187397">
      <w:pPr>
        <w:pStyle w:val="a4"/>
        <w:jc w:val="both"/>
        <w:rPr>
          <w:rFonts w:ascii="Times New Roman" w:hAnsi="Times New Roman" w:cs="Times New Roman"/>
        </w:rPr>
      </w:pPr>
      <w:r w:rsidRPr="001A592F">
        <w:rPr>
          <w:rFonts w:ascii="Times New Roman" w:hAnsi="Times New Roman" w:cs="Times New Roman"/>
          <w:u w:val="single"/>
        </w:rPr>
        <w:t>Цель</w:t>
      </w:r>
      <w:r w:rsidRPr="001A592F">
        <w:rPr>
          <w:rFonts w:ascii="Times New Roman" w:hAnsi="Times New Roman" w:cs="Times New Roman"/>
        </w:rPr>
        <w:t xml:space="preserve"> начального курса математики - обеспечить предметную подготовку учащихся, достаточную для продолжения математического образования в основной школе, и создать дидактические условия для овладения учащимися униве</w:t>
      </w:r>
      <w:r w:rsidR="001A592F">
        <w:rPr>
          <w:rFonts w:ascii="Times New Roman" w:hAnsi="Times New Roman" w:cs="Times New Roman"/>
        </w:rPr>
        <w:t>рсальными учебными действиями (</w:t>
      </w:r>
      <w:bookmarkStart w:id="0" w:name="_GoBack"/>
      <w:bookmarkEnd w:id="0"/>
      <w:r w:rsidRPr="001A592F">
        <w:rPr>
          <w:rFonts w:ascii="Times New Roman" w:hAnsi="Times New Roman" w:cs="Times New Roman"/>
        </w:rPr>
        <w:t>личностными, познавательными, регулятивными, коммуникативными) в процессе усвоения предметного содержания.</w:t>
      </w:r>
    </w:p>
    <w:p w:rsidR="00187397" w:rsidRPr="001A592F" w:rsidRDefault="00187397" w:rsidP="001873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1A592F">
        <w:rPr>
          <w:rFonts w:ascii="Times New Roman" w:hAnsi="Times New Roman"/>
          <w:color w:val="000000"/>
        </w:rPr>
        <w:t xml:space="preserve">     В основе построения данного курса лежит методическая концепция, выражающая необходимость целенаправленной и систематической работы по формированию у младших школьников приемов умственной деятельности: анализа и синтеза, сравнения, классификации, аналогии и обобщения в процессе усвоения математического содержания. </w:t>
      </w:r>
    </w:p>
    <w:p w:rsidR="00187397" w:rsidRPr="001A592F" w:rsidRDefault="00187397" w:rsidP="00187397">
      <w:pPr>
        <w:pStyle w:val="a4"/>
        <w:jc w:val="both"/>
        <w:rPr>
          <w:rFonts w:ascii="Times New Roman" w:hAnsi="Times New Roman" w:cs="Times New Roman"/>
          <w:b/>
        </w:rPr>
      </w:pPr>
      <w:r w:rsidRPr="001A592F">
        <w:rPr>
          <w:rFonts w:ascii="Times New Roman" w:hAnsi="Times New Roman" w:cs="Times New Roman"/>
          <w:b/>
        </w:rPr>
        <w:t>Задачи:</w:t>
      </w:r>
    </w:p>
    <w:p w:rsidR="00187397" w:rsidRPr="001A592F" w:rsidRDefault="00187397" w:rsidP="00187397">
      <w:pPr>
        <w:pStyle w:val="a4"/>
        <w:jc w:val="both"/>
        <w:rPr>
          <w:rFonts w:ascii="Times New Roman" w:hAnsi="Times New Roman" w:cs="Times New Roman"/>
        </w:rPr>
      </w:pPr>
      <w:r w:rsidRPr="001A592F">
        <w:rPr>
          <w:rFonts w:ascii="Times New Roman" w:hAnsi="Times New Roman" w:cs="Times New Roman"/>
        </w:rPr>
        <w:t>- способствовать продвижению ученика в общем развитии, становлению нравственных позиций личности ребёнка, не вредить его здоровью;</w:t>
      </w:r>
    </w:p>
    <w:p w:rsidR="00187397" w:rsidRPr="001A592F" w:rsidRDefault="00187397" w:rsidP="00187397">
      <w:pPr>
        <w:pStyle w:val="a4"/>
        <w:jc w:val="both"/>
        <w:rPr>
          <w:rFonts w:ascii="Times New Roman" w:hAnsi="Times New Roman" w:cs="Times New Roman"/>
        </w:rPr>
      </w:pPr>
      <w:r w:rsidRPr="001A592F">
        <w:rPr>
          <w:rFonts w:ascii="Times New Roman" w:hAnsi="Times New Roman" w:cs="Times New Roman"/>
        </w:rPr>
        <w:t>- дать представление о математике как науке, обобщающей существующие и происходящие в реальной жизни явления и способствующей тем самым познанию окружающего мира, созданию его широкой картины;</w:t>
      </w:r>
    </w:p>
    <w:p w:rsidR="00187397" w:rsidRPr="001A592F" w:rsidRDefault="00187397" w:rsidP="00187397">
      <w:pPr>
        <w:pStyle w:val="a4"/>
        <w:jc w:val="both"/>
        <w:rPr>
          <w:rFonts w:ascii="Times New Roman" w:hAnsi="Times New Roman" w:cs="Times New Roman"/>
        </w:rPr>
      </w:pPr>
      <w:r w:rsidRPr="001A592F">
        <w:rPr>
          <w:rFonts w:ascii="Times New Roman" w:hAnsi="Times New Roman" w:cs="Times New Roman"/>
        </w:rPr>
        <w:t>- сформировать знания, умения и навыки, необходимые ученикам в жизни и для успешного продолжения обучения в основном звене школы.</w:t>
      </w:r>
    </w:p>
    <w:p w:rsidR="00187397" w:rsidRPr="001A592F" w:rsidRDefault="00187397" w:rsidP="00187397">
      <w:pPr>
        <w:pStyle w:val="a4"/>
        <w:jc w:val="both"/>
        <w:rPr>
          <w:rFonts w:ascii="Times New Roman" w:hAnsi="Times New Roman" w:cs="Times New Roman"/>
          <w:b/>
        </w:rPr>
      </w:pPr>
      <w:r w:rsidRPr="001A592F">
        <w:rPr>
          <w:rFonts w:ascii="Times New Roman" w:hAnsi="Times New Roman" w:cs="Times New Roman"/>
          <w:b/>
        </w:rPr>
        <w:t>Цели:</w:t>
      </w:r>
    </w:p>
    <w:p w:rsidR="00187397" w:rsidRPr="001A592F" w:rsidRDefault="00187397" w:rsidP="00187397">
      <w:pPr>
        <w:pStyle w:val="a4"/>
        <w:jc w:val="both"/>
        <w:rPr>
          <w:rFonts w:ascii="Times New Roman" w:hAnsi="Times New Roman" w:cs="Times New Roman"/>
        </w:rPr>
      </w:pPr>
      <w:r w:rsidRPr="001A592F">
        <w:rPr>
          <w:rFonts w:ascii="Times New Roman" w:hAnsi="Times New Roman" w:cs="Times New Roman"/>
          <w:b/>
        </w:rPr>
        <w:t>- развитие</w:t>
      </w:r>
      <w:r w:rsidRPr="001A592F">
        <w:rPr>
          <w:rFonts w:ascii="Times New Roman" w:hAnsi="Times New Roman" w:cs="Times New Roman"/>
        </w:rPr>
        <w:t xml:space="preserve">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187397" w:rsidRPr="001A592F" w:rsidRDefault="00187397" w:rsidP="00187397">
      <w:pPr>
        <w:pStyle w:val="a4"/>
        <w:jc w:val="both"/>
        <w:rPr>
          <w:rFonts w:ascii="Times New Roman" w:hAnsi="Times New Roman" w:cs="Times New Roman"/>
        </w:rPr>
      </w:pPr>
      <w:r w:rsidRPr="001A592F">
        <w:rPr>
          <w:rFonts w:ascii="Times New Roman" w:hAnsi="Times New Roman" w:cs="Times New Roman"/>
          <w:b/>
        </w:rPr>
        <w:t xml:space="preserve">- освоение </w:t>
      </w:r>
      <w:r w:rsidRPr="001A592F">
        <w:rPr>
          <w:rFonts w:ascii="Times New Roman" w:hAnsi="Times New Roman" w:cs="Times New Roman"/>
        </w:rPr>
        <w:t>основ математических знаний, формирование первоначальных представлений о математике;</w:t>
      </w:r>
    </w:p>
    <w:p w:rsidR="00187397" w:rsidRPr="001A592F" w:rsidRDefault="00187397" w:rsidP="00187397">
      <w:pPr>
        <w:pStyle w:val="a4"/>
        <w:jc w:val="both"/>
        <w:rPr>
          <w:rFonts w:ascii="Times New Roman" w:hAnsi="Times New Roman" w:cs="Times New Roman"/>
        </w:rPr>
      </w:pPr>
      <w:r w:rsidRPr="001A592F">
        <w:rPr>
          <w:rFonts w:ascii="Times New Roman" w:hAnsi="Times New Roman" w:cs="Times New Roman"/>
          <w:b/>
        </w:rPr>
        <w:t xml:space="preserve">- воспитание </w:t>
      </w:r>
      <w:r w:rsidRPr="001A592F">
        <w:rPr>
          <w:rFonts w:ascii="Times New Roman" w:hAnsi="Times New Roman" w:cs="Times New Roman"/>
        </w:rPr>
        <w:t>интереса к математике, стремления использовать математические знания в повседневной жизни.</w:t>
      </w:r>
    </w:p>
    <w:p w:rsidR="00187397" w:rsidRPr="001A592F" w:rsidRDefault="00187397" w:rsidP="00187397">
      <w:pPr>
        <w:pStyle w:val="CM2"/>
        <w:jc w:val="both"/>
        <w:rPr>
          <w:rFonts w:ascii="Times New Roman" w:hAnsi="Times New Roman"/>
          <w:color w:val="000000"/>
          <w:sz w:val="22"/>
          <w:szCs w:val="22"/>
        </w:rPr>
      </w:pPr>
      <w:r w:rsidRPr="001A592F">
        <w:rPr>
          <w:rFonts w:ascii="Times New Roman" w:hAnsi="Times New Roman"/>
          <w:color w:val="000000"/>
          <w:sz w:val="22"/>
          <w:szCs w:val="22"/>
        </w:rPr>
        <w:t xml:space="preserve">В третьем классе учащиеся знакомятся с единицами площади: квадратный сантиметр, квадратный дециметр и квадратный метр; учатся измерять площадь прямоугольника с помощью палетки и вычислять ее по определенному правилу. Одновременно рассматриваются способы вычисления периметра прямоугольника. </w:t>
      </w:r>
    </w:p>
    <w:p w:rsidR="00187397" w:rsidRPr="001A592F" w:rsidRDefault="00187397" w:rsidP="00187397">
      <w:pPr>
        <w:pStyle w:val="CM2"/>
        <w:jc w:val="both"/>
        <w:rPr>
          <w:rFonts w:ascii="Times New Roman" w:hAnsi="Times New Roman"/>
          <w:color w:val="000000"/>
          <w:sz w:val="22"/>
          <w:szCs w:val="22"/>
        </w:rPr>
      </w:pPr>
      <w:r w:rsidRPr="001A592F">
        <w:rPr>
          <w:rFonts w:ascii="Times New Roman" w:hAnsi="Times New Roman"/>
          <w:color w:val="000000"/>
          <w:sz w:val="22"/>
          <w:szCs w:val="22"/>
        </w:rPr>
        <w:t xml:space="preserve">Работа, связанная с формированием вычислительных навыков и умений, находит свое органическое продолжение в темах: «Порядок выполнений действий в выражениях», «Распределительное свойство умножения», «Деление суммы на число». </w:t>
      </w:r>
    </w:p>
    <w:p w:rsidR="00187397" w:rsidRPr="001A592F" w:rsidRDefault="00187397" w:rsidP="00187397">
      <w:pPr>
        <w:pStyle w:val="CM2"/>
        <w:jc w:val="both"/>
        <w:rPr>
          <w:rFonts w:ascii="Times New Roman" w:hAnsi="Times New Roman"/>
          <w:color w:val="000000"/>
          <w:sz w:val="22"/>
          <w:szCs w:val="22"/>
        </w:rPr>
      </w:pPr>
      <w:r w:rsidRPr="001A592F">
        <w:rPr>
          <w:rFonts w:ascii="Times New Roman" w:hAnsi="Times New Roman"/>
          <w:color w:val="000000"/>
          <w:sz w:val="22"/>
          <w:szCs w:val="22"/>
        </w:rPr>
        <w:t xml:space="preserve">Нумерация многозначных чисел в курсе третьего класса представлена темами «Четырехзначные числа» и «Пятизначные и шестизначные числа». Основными способами усвоения десятичной позиционной системы счисления являются: анализ многозначных чисел с точки зрения их разрядного состава, выявление признаков сходства и различия в конкретных числах, построение рядов чисел в  соответствии с определенными правилами. </w:t>
      </w:r>
    </w:p>
    <w:p w:rsidR="00187397" w:rsidRPr="001A592F" w:rsidRDefault="00187397" w:rsidP="00187397">
      <w:pPr>
        <w:pStyle w:val="CM2"/>
        <w:jc w:val="both"/>
        <w:rPr>
          <w:rFonts w:ascii="Times New Roman" w:hAnsi="Times New Roman"/>
          <w:color w:val="000000"/>
          <w:sz w:val="22"/>
          <w:szCs w:val="22"/>
        </w:rPr>
      </w:pPr>
      <w:r w:rsidRPr="001A592F">
        <w:rPr>
          <w:rFonts w:ascii="Times New Roman" w:hAnsi="Times New Roman"/>
          <w:color w:val="000000"/>
          <w:sz w:val="22"/>
          <w:szCs w:val="22"/>
        </w:rPr>
        <w:t xml:space="preserve">Применение калькулятора при изучении нумерации многозначных чисел позволяет активно использовать в учебных заданиях ранее изученные понятия: «увеличить на (в)», «уменьшить на (в)», разностного и краткого сравнения. </w:t>
      </w:r>
    </w:p>
    <w:p w:rsidR="00187397" w:rsidRPr="001A592F" w:rsidRDefault="00187397" w:rsidP="00187397">
      <w:pPr>
        <w:pStyle w:val="WW-"/>
        <w:spacing w:after="0"/>
        <w:jc w:val="both"/>
        <w:rPr>
          <w:rFonts w:ascii="Times New Roman" w:hAnsi="Times New Roman"/>
        </w:rPr>
      </w:pPr>
      <w:r w:rsidRPr="001A592F">
        <w:rPr>
          <w:rFonts w:ascii="Times New Roman" w:hAnsi="Times New Roman"/>
        </w:rPr>
        <w:t xml:space="preserve">      В федеральном базисном учебном плане для общеобразовательного учреждения Российской Федерации на изучение мат</w:t>
      </w:r>
      <w:r w:rsidR="00AE56FF" w:rsidRPr="001A592F">
        <w:rPr>
          <w:rFonts w:ascii="Times New Roman" w:hAnsi="Times New Roman"/>
        </w:rPr>
        <w:t>ематики в 3 классе отводится 140</w:t>
      </w:r>
      <w:r w:rsidRPr="001A592F">
        <w:rPr>
          <w:rFonts w:ascii="Times New Roman" w:hAnsi="Times New Roman"/>
        </w:rPr>
        <w:t xml:space="preserve"> часов, из расчёта 4 учебных часа в неделю.</w:t>
      </w:r>
    </w:p>
    <w:p w:rsidR="00187397" w:rsidRPr="001A592F" w:rsidRDefault="00187397" w:rsidP="00187397">
      <w:pPr>
        <w:pStyle w:val="CM2"/>
        <w:jc w:val="both"/>
        <w:rPr>
          <w:rFonts w:ascii="Times New Roman" w:hAnsi="Times New Roman"/>
          <w:color w:val="000000"/>
          <w:sz w:val="22"/>
          <w:szCs w:val="22"/>
        </w:rPr>
      </w:pPr>
      <w:r w:rsidRPr="001A592F">
        <w:rPr>
          <w:rFonts w:ascii="Times New Roman" w:hAnsi="Times New Roman"/>
          <w:color w:val="000000"/>
          <w:sz w:val="22"/>
          <w:szCs w:val="22"/>
        </w:rPr>
        <w:t>В соответствии с образовательной программой учреждения, учебным планом на 2013 - 2014 учебный год на изучение предмета «Математика» в 3 классе отведено 140 часов, из расчета  4 учебных часа в неделю (из них: из федерального компонента – 4 часа).</w:t>
      </w:r>
    </w:p>
    <w:p w:rsidR="00187397" w:rsidRPr="001A592F" w:rsidRDefault="00187397" w:rsidP="00187397">
      <w:pPr>
        <w:pStyle w:val="CM2"/>
        <w:ind w:firstLine="398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306E26" w:rsidRPr="001A592F" w:rsidRDefault="00306E26">
      <w:pPr>
        <w:rPr>
          <w:rFonts w:ascii="Times New Roman" w:hAnsi="Times New Roman"/>
        </w:rPr>
      </w:pPr>
    </w:p>
    <w:sectPr w:rsidR="00306E26" w:rsidRPr="001A5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uturaDemiC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349"/>
    <w:rsid w:val="00187397"/>
    <w:rsid w:val="001A592F"/>
    <w:rsid w:val="00306E26"/>
    <w:rsid w:val="007F7349"/>
    <w:rsid w:val="00AE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39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187397"/>
    <w:rPr>
      <w:rFonts w:ascii="Calibri" w:hAnsi="Calibri"/>
    </w:rPr>
  </w:style>
  <w:style w:type="paragraph" w:styleId="a4">
    <w:name w:val="No Spacing"/>
    <w:link w:val="a3"/>
    <w:uiPriority w:val="1"/>
    <w:qFormat/>
    <w:rsid w:val="00187397"/>
    <w:pPr>
      <w:spacing w:after="0" w:line="240" w:lineRule="auto"/>
    </w:pPr>
    <w:rPr>
      <w:rFonts w:ascii="Calibri" w:hAnsi="Calibri"/>
    </w:rPr>
  </w:style>
  <w:style w:type="paragraph" w:customStyle="1" w:styleId="CM2">
    <w:name w:val="CM2"/>
    <w:basedOn w:val="a"/>
    <w:next w:val="a"/>
    <w:rsid w:val="00187397"/>
    <w:pPr>
      <w:widowControl w:val="0"/>
      <w:autoSpaceDE w:val="0"/>
      <w:autoSpaceDN w:val="0"/>
      <w:adjustRightInd w:val="0"/>
      <w:spacing w:after="0" w:line="240" w:lineRule="auto"/>
    </w:pPr>
    <w:rPr>
      <w:rFonts w:ascii="FuturaDemiC" w:hAnsi="FuturaDemiC"/>
      <w:sz w:val="24"/>
      <w:szCs w:val="24"/>
    </w:rPr>
  </w:style>
  <w:style w:type="paragraph" w:customStyle="1" w:styleId="WW-">
    <w:name w:val="WW-Базовый"/>
    <w:rsid w:val="00187397"/>
    <w:pPr>
      <w:tabs>
        <w:tab w:val="left" w:pos="709"/>
      </w:tabs>
      <w:suppressAutoHyphens/>
      <w:spacing w:line="276" w:lineRule="atLeast"/>
    </w:pPr>
    <w:rPr>
      <w:rFonts w:ascii="Calibri" w:eastAsia="Arial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39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187397"/>
    <w:rPr>
      <w:rFonts w:ascii="Calibri" w:hAnsi="Calibri"/>
    </w:rPr>
  </w:style>
  <w:style w:type="paragraph" w:styleId="a4">
    <w:name w:val="No Spacing"/>
    <w:link w:val="a3"/>
    <w:uiPriority w:val="1"/>
    <w:qFormat/>
    <w:rsid w:val="00187397"/>
    <w:pPr>
      <w:spacing w:after="0" w:line="240" w:lineRule="auto"/>
    </w:pPr>
    <w:rPr>
      <w:rFonts w:ascii="Calibri" w:hAnsi="Calibri"/>
    </w:rPr>
  </w:style>
  <w:style w:type="paragraph" w:customStyle="1" w:styleId="CM2">
    <w:name w:val="CM2"/>
    <w:basedOn w:val="a"/>
    <w:next w:val="a"/>
    <w:rsid w:val="00187397"/>
    <w:pPr>
      <w:widowControl w:val="0"/>
      <w:autoSpaceDE w:val="0"/>
      <w:autoSpaceDN w:val="0"/>
      <w:adjustRightInd w:val="0"/>
      <w:spacing w:after="0" w:line="240" w:lineRule="auto"/>
    </w:pPr>
    <w:rPr>
      <w:rFonts w:ascii="FuturaDemiC" w:hAnsi="FuturaDemiC"/>
      <w:sz w:val="24"/>
      <w:szCs w:val="24"/>
    </w:rPr>
  </w:style>
  <w:style w:type="paragraph" w:customStyle="1" w:styleId="WW-">
    <w:name w:val="WW-Базовый"/>
    <w:rsid w:val="00187397"/>
    <w:pPr>
      <w:tabs>
        <w:tab w:val="left" w:pos="709"/>
      </w:tabs>
      <w:suppressAutoHyphens/>
      <w:spacing w:line="276" w:lineRule="atLeast"/>
    </w:pPr>
    <w:rPr>
      <w:rFonts w:ascii="Calibri" w:eastAsia="Arial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9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546</Words>
  <Characters>3116</Characters>
  <Application>Microsoft Office Word</Application>
  <DocSecurity>0</DocSecurity>
  <Lines>25</Lines>
  <Paragraphs>7</Paragraphs>
  <ScaleCrop>false</ScaleCrop>
  <Company/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2013-08-29T05:40:00Z</dcterms:created>
  <dcterms:modified xsi:type="dcterms:W3CDTF">2013-08-30T06:55:00Z</dcterms:modified>
</cp:coreProperties>
</file>